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8569054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845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2" o:title=""/>
              </v:shape>
            </w:pict>
          </mc:Fallback>
        </mc:AlternateContent>
      </w:r>
      <w:r/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Расширенное сорок четвертое 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24 марта 2026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  года    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494</w:t>
      </w:r>
      <w:r>
        <w:rPr>
          <w:sz w:val="26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</w:p>
    <w:tbl>
      <w:tblPr>
        <w:tblStyle w:val="689"/>
        <w:tblW w:w="878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969"/>
      </w:tblGrid>
      <w:tr>
        <w:trPr/>
        <w:tc>
          <w:tcPr>
            <w:tcW w:w="48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внесении изменений в решение Совета депутатов Новооскольского муниципального округа Белгородской области от 26 декабря 2025 года № 444</w:t>
            </w:r>
            <w:r>
              <w:rPr>
                <w:sz w:val="26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sz w:val="26"/>
              </w:rPr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</w:p>
    <w:p>
      <w:pPr>
        <w:pStyle w:val="688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 w:eastAsia="Arial"/>
          <w:sz w:val="26"/>
          <w:szCs w:val="26"/>
        </w:rPr>
        <w:t xml:space="preserve">Федеральным законом от 06 октября 2003 года № 131-ФЗ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  </w:t>
      </w:r>
      <w:r>
        <w:rPr>
          <w:rFonts w:ascii="Times New Roman" w:hAnsi="Times New Roman" w:cs="Times New Roman" w:eastAsia="Arial"/>
          <w:sz w:val="26"/>
          <w:szCs w:val="26"/>
        </w:rPr>
        <w:t xml:space="preserve"> «</w:t>
      </w:r>
      <w:r>
        <w:rPr>
          <w:rFonts w:ascii="Times New Roman" w:hAnsi="Times New Roman" w:cs="Times New Roman" w:eastAsia="Arial"/>
          <w:sz w:val="26"/>
          <w:szCs w:val="26"/>
        </w:rPr>
        <w:t xml:space="preserve">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Уставом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, в целях </w:t>
      </w:r>
      <w:r>
        <w:rPr>
          <w:rFonts w:ascii="Times New Roman" w:hAnsi="Times New Roman" w:cs="Times New Roman"/>
          <w:sz w:val="26"/>
          <w:szCs w:val="26"/>
        </w:rPr>
        <w:t xml:space="preserve">стимулирования педагогическ</w:t>
      </w:r>
      <w:r>
        <w:rPr>
          <w:rFonts w:ascii="Times New Roman" w:hAnsi="Times New Roman" w:cs="Times New Roman"/>
          <w:sz w:val="26"/>
          <w:szCs w:val="26"/>
        </w:rPr>
        <w:t xml:space="preserve">ой деятельности и поощрения педагогов Новооскольского му</w:t>
      </w:r>
      <w:r>
        <w:rPr>
          <w:rFonts w:ascii="Times New Roman" w:hAnsi="Times New Roman" w:cs="Times New Roman"/>
          <w:sz w:val="26"/>
          <w:szCs w:val="26"/>
        </w:rPr>
        <w:t xml:space="preserve">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р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688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изменения в 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26 декабря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2025 года № 444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 премиях педагогам, подготовившим победителей муниципального этапа Всероссийской олимпиады школьников, а также педагогам, подготовившим обладателей стипендии главы администрации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688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Пункт 2 решения изложить в следующей редакции:</w:t>
      </w:r>
      <w:r>
        <w:rPr>
          <w:sz w:val="26"/>
        </w:rPr>
      </w:r>
    </w:p>
    <w:p>
      <w:pPr>
        <w:pStyle w:val="688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 </w:t>
      </w:r>
      <w:r>
        <w:rPr>
          <w:rFonts w:ascii="Times New Roman" w:hAnsi="Times New Roman" w:cs="Times New Roman"/>
          <w:sz w:val="26"/>
          <w:szCs w:val="26"/>
        </w:rPr>
        <w:t xml:space="preserve">Учредить ежегодные премии главы администрации Новооскольского муниципального округа педагогам, подготовившим обладателей стипендии главы администрации Новооскольского муниципального округа Белгородской </w:t>
      </w:r>
      <w:r>
        <w:rPr>
          <w:rFonts w:ascii="Times New Roman" w:hAnsi="Times New Roman" w:cs="Times New Roman"/>
          <w:sz w:val="26"/>
          <w:szCs w:val="26"/>
        </w:rPr>
        <w:t xml:space="preserve">области</w:t>
      </w:r>
      <w:r>
        <w:rPr>
          <w:rFonts w:ascii="Times New Roman" w:hAnsi="Times New Roman" w:cs="Times New Roman"/>
          <w:sz w:val="26"/>
          <w:szCs w:val="26"/>
        </w:rPr>
        <w:t xml:space="preserve">,   </w:t>
      </w:r>
      <w:r>
        <w:rPr>
          <w:rFonts w:ascii="Times New Roman" w:hAnsi="Times New Roman" w:cs="Times New Roman"/>
          <w:sz w:val="26"/>
          <w:szCs w:val="26"/>
        </w:rPr>
        <w:t xml:space="preserve">                   в</w:t>
      </w:r>
      <w:r>
        <w:rPr>
          <w:rFonts w:ascii="Times New Roman" w:hAnsi="Times New Roman" w:cs="Times New Roman"/>
          <w:sz w:val="26"/>
          <w:szCs w:val="26"/>
        </w:rPr>
        <w:t xml:space="preserve"> размере 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 000,00 (</w:t>
      </w:r>
      <w:r>
        <w:rPr>
          <w:rFonts w:ascii="Times New Roman" w:hAnsi="Times New Roman" w:cs="Times New Roman"/>
          <w:sz w:val="26"/>
          <w:szCs w:val="26"/>
        </w:rPr>
        <w:t xml:space="preserve">двадца</w:t>
      </w:r>
      <w:r>
        <w:rPr>
          <w:rFonts w:ascii="Times New Roman" w:hAnsi="Times New Roman" w:cs="Times New Roman"/>
          <w:sz w:val="26"/>
          <w:szCs w:val="26"/>
        </w:rPr>
        <w:t xml:space="preserve">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пять </w:t>
      </w:r>
      <w:r>
        <w:rPr>
          <w:rFonts w:ascii="Times New Roman" w:hAnsi="Times New Roman" w:cs="Times New Roman"/>
          <w:sz w:val="26"/>
          <w:szCs w:val="26"/>
        </w:rPr>
        <w:t xml:space="preserve">тыся</w:t>
      </w:r>
      <w:r>
        <w:rPr>
          <w:rFonts w:ascii="Times New Roman" w:hAnsi="Times New Roman" w:cs="Times New Roman"/>
          <w:sz w:val="26"/>
          <w:szCs w:val="26"/>
        </w:rPr>
        <w:t xml:space="preserve">ч) рублей 00 копеек.</w:t>
      </w:r>
      <w:r>
        <w:rPr>
          <w:rFonts w:ascii="Times New Roman" w:hAnsi="Times New Roman" w:cs="Times New Roman"/>
          <w:sz w:val="26"/>
          <w:szCs w:val="26"/>
        </w:rPr>
        <w:t xml:space="preserve">».</w:t>
      </w:r>
      <w:r>
        <w:rPr>
          <w:sz w:val="26"/>
        </w:rPr>
      </w:r>
    </w:p>
    <w:p>
      <w:pPr>
        <w:pStyle w:val="688"/>
        <w:numPr>
          <w:ilvl w:val="0"/>
          <w:numId w:val="8"/>
        </w:numPr>
        <w:ind w:firstLine="8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Настоящее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решение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опубликовать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сетевом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издании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Вперед Новооскольская газета»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bookmarkStart w:id="0" w:name="_GoBack"/>
      <w:r>
        <w:rPr>
          <w:sz w:val="26"/>
        </w:rPr>
      </w:r>
      <w:bookmarkEnd w:id="0"/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и разместить на официальном сайте органов местного самоуправления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(novyjoskol-r31.gosweb.gosuslugi.ru) в информационно-телекоммуникационной сети «Интернет»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sz w:val="26"/>
        </w:rPr>
      </w:r>
    </w:p>
    <w:p>
      <w:pPr>
        <w:pStyle w:val="688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6"/>
          <w:szCs w:val="26"/>
        </w:rPr>
        <w:t xml:space="preserve">с 1 сентября 2026 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</w:p>
    <w:p>
      <w:pPr>
        <w:pStyle w:val="688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за исполнением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А.С.).</w:t>
      </w:r>
      <w:r>
        <w:rPr>
          <w:sz w:val="26"/>
        </w:rPr>
      </w:r>
    </w:p>
    <w:p>
      <w:pPr>
        <w:pStyle w:val="688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p>
      <w:pPr>
        <w:pStyle w:val="688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68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>
              <w:rPr>
                <w:sz w:val="26"/>
              </w:rPr>
            </w:r>
          </w:p>
          <w:p>
            <w:pPr>
              <w:pStyle w:val="68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>
              <w:rPr>
                <w:sz w:val="26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688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>
              <w:rPr>
                <w:sz w:val="26"/>
              </w:rPr>
            </w:r>
          </w:p>
          <w:p>
            <w:pPr>
              <w:pStyle w:val="688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>
              <w:rPr>
                <w:sz w:val="26"/>
              </w:rPr>
            </w:r>
          </w:p>
        </w:tc>
      </w:tr>
    </w:tbl>
    <w:p>
      <w:r/>
      <w:r/>
    </w:p>
    <w:p>
      <w:r/>
      <w:r/>
    </w:p>
    <w:p>
      <w:pPr>
        <w:tabs>
          <w:tab w:val="left" w:pos="8415" w:leader="none"/>
        </w:tabs>
      </w:pPr>
      <w:r>
        <w:tab/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42" w:right="567" w:bottom="822" w:left="1701" w:header="454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691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)"/>
      <w:lvlJc w:val="right"/>
      <w:pPr>
        <w:ind w:left="0" w:firstLine="0"/>
      </w:pPr>
      <w:rPr>
        <w:rFonts w:ascii="Times New Roman" w:hAnsi="Times New Roman" w:cs="Times New Roman" w:eastAsia="Times New Roman" w:hint="default"/>
        <w:sz w:val="26"/>
        <w:szCs w:val="26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768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 w:val="false"/>
      <w:suff w:val="tab"/>
      <w:lvlText w:val="%2."/>
      <w:lvlJc w:val="left"/>
      <w:pPr>
        <w:ind w:left="1781" w:hanging="360"/>
        <w:tabs>
          <w:tab w:val="num" w:pos="1781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1" w:hanging="180"/>
        <w:tabs>
          <w:tab w:val="num" w:pos="250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1" w:hanging="360"/>
        <w:tabs>
          <w:tab w:val="num" w:pos="322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1" w:hanging="360"/>
        <w:tabs>
          <w:tab w:val="num" w:pos="394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1" w:hanging="180"/>
        <w:tabs>
          <w:tab w:val="num" w:pos="466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1" w:hanging="360"/>
        <w:tabs>
          <w:tab w:val="num" w:pos="538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1" w:hanging="360"/>
        <w:tabs>
          <w:tab w:val="num" w:pos="610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1" w:hanging="180"/>
        <w:tabs>
          <w:tab w:val="num" w:pos="6821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29" w:hanging="360"/>
      </w:pPr>
      <w:rPr>
        <w:rFonts w:ascii="Times New Roman" w:hAnsi="Times New Roman" w:cs="Times New Roman" w:eastAsia="Times New Roman"/>
        <w:sz w:val="28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7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84"/>
    <w:next w:val="684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85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84"/>
    <w:next w:val="684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85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84"/>
    <w:next w:val="684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85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84"/>
    <w:next w:val="684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85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84"/>
    <w:next w:val="684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85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84"/>
    <w:next w:val="684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85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84"/>
    <w:next w:val="684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85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84"/>
    <w:next w:val="684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85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84"/>
    <w:next w:val="684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85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84"/>
    <w:qFormat/>
    <w:uiPriority w:val="34"/>
    <w:pPr>
      <w:contextualSpacing w:val="true"/>
      <w:ind w:left="720"/>
    </w:pPr>
  </w:style>
  <w:style w:type="paragraph" w:styleId="32">
    <w:name w:val="Title"/>
    <w:basedOn w:val="684"/>
    <w:next w:val="684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85"/>
    <w:link w:val="32"/>
    <w:uiPriority w:val="10"/>
    <w:rPr>
      <w:sz w:val="48"/>
      <w:szCs w:val="48"/>
    </w:rPr>
  </w:style>
  <w:style w:type="paragraph" w:styleId="34">
    <w:name w:val="Subtitle"/>
    <w:basedOn w:val="684"/>
    <w:next w:val="684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85"/>
    <w:link w:val="34"/>
    <w:uiPriority w:val="11"/>
    <w:rPr>
      <w:sz w:val="24"/>
      <w:szCs w:val="24"/>
    </w:rPr>
  </w:style>
  <w:style w:type="paragraph" w:styleId="36">
    <w:name w:val="Quote"/>
    <w:basedOn w:val="684"/>
    <w:next w:val="684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84"/>
    <w:next w:val="684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85"/>
    <w:link w:val="691"/>
    <w:uiPriority w:val="99"/>
  </w:style>
  <w:style w:type="character" w:styleId="43">
    <w:name w:val="Footer Char"/>
    <w:basedOn w:val="685"/>
    <w:link w:val="693"/>
    <w:uiPriority w:val="99"/>
  </w:style>
  <w:style w:type="paragraph" w:styleId="44">
    <w:name w:val="Caption"/>
    <w:basedOn w:val="684"/>
    <w:next w:val="68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93"/>
    <w:uiPriority w:val="99"/>
  </w:style>
  <w:style w:type="table" w:styleId="47">
    <w:name w:val="Table Grid Light"/>
    <w:basedOn w:val="68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8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8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8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8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8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84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85"/>
    <w:uiPriority w:val="99"/>
    <w:unhideWhenUsed/>
    <w:rPr>
      <w:vertAlign w:val="superscript"/>
    </w:rPr>
  </w:style>
  <w:style w:type="paragraph" w:styleId="176">
    <w:name w:val="endnote text"/>
    <w:basedOn w:val="684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85"/>
    <w:uiPriority w:val="99"/>
    <w:semiHidden/>
    <w:unhideWhenUsed/>
    <w:rPr>
      <w:vertAlign w:val="superscript"/>
    </w:rPr>
  </w:style>
  <w:style w:type="paragraph" w:styleId="179">
    <w:name w:val="toc 1"/>
    <w:basedOn w:val="684"/>
    <w:next w:val="68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84"/>
    <w:next w:val="68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84"/>
    <w:next w:val="68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84"/>
    <w:next w:val="68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84"/>
    <w:next w:val="68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84"/>
    <w:next w:val="68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84"/>
    <w:next w:val="68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84"/>
    <w:next w:val="68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84"/>
    <w:next w:val="68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84"/>
    <w:next w:val="684"/>
    <w:uiPriority w:val="99"/>
    <w:unhideWhenUsed/>
    <w:pPr>
      <w:spacing w:after="0" w:afterAutospacing="0"/>
    </w:pPr>
  </w:style>
  <w:style w:type="paragraph" w:styleId="684" w:default="1">
    <w:name w:val="Normal"/>
    <w:qFormat/>
  </w:style>
  <w:style w:type="character" w:styleId="685" w:default="1">
    <w:name w:val="Default Paragraph Font"/>
    <w:uiPriority w:val="1"/>
    <w:semiHidden/>
    <w:unhideWhenUsed/>
  </w:style>
  <w:style w:type="table" w:styleId="6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paragraph" w:styleId="688">
    <w:name w:val="No Spacing"/>
    <w:link w:val="690"/>
    <w:qFormat/>
    <w:pPr>
      <w:spacing w:lineRule="auto" w:line="240" w:after="0"/>
    </w:pPr>
  </w:style>
  <w:style w:type="table" w:styleId="689">
    <w:name w:val="Table Grid"/>
    <w:basedOn w:val="686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690" w:customStyle="1">
    <w:name w:val="Без интервала Знак"/>
    <w:basedOn w:val="685"/>
    <w:link w:val="688"/>
  </w:style>
  <w:style w:type="paragraph" w:styleId="691">
    <w:name w:val="Header"/>
    <w:basedOn w:val="684"/>
    <w:link w:val="69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92" w:customStyle="1">
    <w:name w:val="Верхний колонтитул Знак"/>
    <w:basedOn w:val="685"/>
    <w:link w:val="691"/>
    <w:uiPriority w:val="99"/>
  </w:style>
  <w:style w:type="paragraph" w:styleId="693">
    <w:name w:val="Footer"/>
    <w:basedOn w:val="684"/>
    <w:link w:val="69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94" w:customStyle="1">
    <w:name w:val="Нижний колонтитул Знак"/>
    <w:basedOn w:val="685"/>
    <w:link w:val="693"/>
    <w:uiPriority w:val="99"/>
  </w:style>
  <w:style w:type="paragraph" w:styleId="695">
    <w:name w:val="Body Text"/>
    <w:basedOn w:val="684"/>
    <w:link w:val="696"/>
    <w:uiPriority w:val="99"/>
    <w:semiHidden/>
    <w:unhideWhenUsed/>
    <w:pPr>
      <w:spacing w:after="120"/>
    </w:pPr>
  </w:style>
  <w:style w:type="character" w:styleId="696" w:customStyle="1">
    <w:name w:val="Основной текст Знак"/>
    <w:basedOn w:val="685"/>
    <w:link w:val="695"/>
    <w:uiPriority w:val="99"/>
    <w:semiHidden/>
  </w:style>
  <w:style w:type="paragraph" w:styleId="697">
    <w:name w:val="Balloon Text"/>
    <w:basedOn w:val="684"/>
    <w:link w:val="698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698" w:customStyle="1">
    <w:name w:val="Текст выноски Знак"/>
    <w:basedOn w:val="685"/>
    <w:link w:val="697"/>
    <w:uiPriority w:val="99"/>
    <w:semiHidden/>
    <w:rPr>
      <w:rFonts w:ascii="Segoe UI" w:hAnsi="Segoe UI" w:cs="Segoe UI"/>
      <w:sz w:val="18"/>
      <w:szCs w:val="18"/>
    </w:rPr>
  </w:style>
  <w:style w:type="character" w:styleId="699">
    <w:name w:val="Hyperlink"/>
    <w:basedOn w:val="685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prohorova_olga</dc:creator>
  <cp:revision>6</cp:revision>
  <dcterms:created xsi:type="dcterms:W3CDTF">2026-03-16T07:19:00Z</dcterms:created>
  <dcterms:modified xsi:type="dcterms:W3CDTF">2026-03-25T08:54:30Z</dcterms:modified>
</cp:coreProperties>
</file>